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C4C01" w:rsidRDefault="000648F9">
      <w:pPr>
        <w:rPr>
          <w:noProof/>
          <w:lang w:val="en-US" w:eastAsia="ru-RU"/>
        </w:rPr>
      </w:pPr>
      <w:r>
        <w:rPr>
          <w:noProof/>
          <w:lang w:eastAsia="ru-RU"/>
        </w:rPr>
        <mc:AlternateContent>
          <mc:Choice Requires="wps">
            <w:drawing>
              <wp:anchor distT="45720" distB="45720" distL="114300" distR="114300" simplePos="0" relativeHeight="251659264" behindDoc="0" locked="0" layoutInCell="1" allowOverlap="1" wp14:anchorId="6D46916E" wp14:editId="47462BEF">
                <wp:simplePos x="0" y="0"/>
                <wp:positionH relativeFrom="margin">
                  <wp:align>left</wp:align>
                </wp:positionH>
                <wp:positionV relativeFrom="paragraph">
                  <wp:posOffset>3949065</wp:posOffset>
                </wp:positionV>
                <wp:extent cx="6667500" cy="1404620"/>
                <wp:effectExtent l="0" t="0" r="19050" b="20320"/>
                <wp:wrapSquare wrapText="bothSides"/>
                <wp:docPr id="217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675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88A" w:rsidRPr="005C4C01" w:rsidRDefault="0060188A">
                            <w:r>
                              <w:t xml:space="preserve">При использовании запроса, предоставленного в практической работы, нам выдает список ресурсов, использующих протокол </w:t>
                            </w:r>
                            <w:r>
                              <w:rPr>
                                <w:lang w:val="en-US"/>
                              </w:rPr>
                              <w:t>http</w:t>
                            </w:r>
                            <w:r w:rsidRPr="005C4C01">
                              <w:t>: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6D46916E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margin-left:0;margin-top:310.95pt;width:525pt;height:110.6pt;z-index:25165926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">
                <v:textbox style="mso-fit-shape-to-text:t">
                  <w:txbxContent>
                    <w:p w:rsidR="0060188A" w:rsidRPr="005C4C01" w:rsidRDefault="0060188A">
                      <w:r>
                        <w:t xml:space="preserve">При использовании запроса, предоставленного в практической работы, нам выдает список ресурсов, использующих протокол </w:t>
                      </w:r>
                      <w:r>
                        <w:rPr>
                          <w:lang w:val="en-US"/>
                        </w:rPr>
                        <w:t>http</w:t>
                      </w:r>
                      <w:r w:rsidRPr="005C4C01">
                        <w:t>: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4C01">
        <w:rPr>
          <w:noProof/>
          <w:lang w:eastAsia="ru-RU"/>
        </w:rPr>
        <w:drawing>
          <wp:inline distT="0" distB="0" distL="0" distR="0" wp14:anchorId="3588C613" wp14:editId="5B2395F3">
            <wp:extent cx="6645910" cy="373824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Снимок экрана (6).png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4C01" w:rsidRDefault="000648F9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 wp14:anchorId="19A92473" wp14:editId="08E7FC97">
            <wp:extent cx="6645910" cy="3738245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Снимок экрана (7).png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5C4C01">
        <w:rPr>
          <w:noProof/>
          <w:lang w:val="en-US" w:eastAsia="ru-RU"/>
        </w:rPr>
        <w:br w:type="page"/>
      </w:r>
    </w:p>
    <w:p w:rsidR="0070256B" w:rsidRDefault="005C4C01">
      <w:pPr>
        <w:rPr>
          <w:noProof/>
          <w:lang w:val="en-US" w:eastAsia="ru-RU"/>
        </w:rPr>
      </w:pPr>
      <w:r>
        <w:rPr>
          <w:noProof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61312" behindDoc="0" locked="0" layoutInCell="1" allowOverlap="1">
                <wp:simplePos x="0" y="0"/>
                <wp:positionH relativeFrom="margin">
                  <wp:align>right</wp:align>
                </wp:positionH>
                <wp:positionV relativeFrom="paragraph">
                  <wp:posOffset>106680</wp:posOffset>
                </wp:positionV>
                <wp:extent cx="6629400" cy="327660"/>
                <wp:effectExtent l="0" t="0" r="19050" b="1524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6629400" cy="32766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60188A" w:rsidRDefault="0060188A">
                            <w:r>
                              <w:t>Я решил выбрать выбрать ресурс:</w:t>
                            </w:r>
                            <w:r w:rsidRPr="005C4C01">
                              <w:t xml:space="preserve"> </w:t>
                            </w:r>
                            <w:hyperlink r:id="rId6" w:history="1">
                              <w:r w:rsidRPr="00FC3A98">
                                <w:rPr>
                                  <w:rStyle w:val="a3"/>
                                </w:rPr>
                                <w:t>http://barbershopburo.com/</w:t>
                              </w:r>
                            </w:hyperlink>
                          </w:p>
                          <w:p w:rsidR="0060188A" w:rsidRPr="005C4C01" w:rsidRDefault="0060188A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470.8pt;margin-top:8.4pt;width:522pt;height:25.8pt;z-index:251661312;visibility:visible;mso-wrap-style:square;mso-width-percent:0;mso-height-percent: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">
                <v:textbox>
                  <w:txbxContent>
                    <w:p w:rsidR="0060188A" w:rsidRDefault="0060188A">
                      <w:r>
                        <w:t>Я решил выбрать выбрать ресурс:</w:t>
                      </w:r>
                      <w:r w:rsidRPr="005C4C01">
                        <w:t xml:space="preserve"> </w:t>
                      </w:r>
                      <w:hyperlink r:id="rId7" w:history="1">
                        <w:r w:rsidRPr="00FC3A98">
                          <w:rPr>
                            <w:rStyle w:val="a3"/>
                          </w:rPr>
                          <w:t>http://barbershopburo.com/</w:t>
                        </w:r>
                      </w:hyperlink>
                    </w:p>
                    <w:p w:rsidR="0060188A" w:rsidRPr="005C4C01" w:rsidRDefault="0060188A"/>
                  </w:txbxContent>
                </v:textbox>
                <w10:wrap type="square" anchorx="margin"/>
              </v:shape>
            </w:pict>
          </mc:Fallback>
        </mc:AlternateContent>
      </w:r>
      <w:r w:rsidR="00EB1290"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Снимок экрана (8).png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648F9" w:rsidRDefault="000648F9">
      <w:pPr>
        <w:rPr>
          <w:noProof/>
          <w:lang w:eastAsia="ru-RU"/>
        </w:rPr>
      </w:pPr>
      <w:r>
        <w:rPr>
          <w:noProof/>
          <w:lang w:eastAsia="ru-RU"/>
        </w:rPr>
        <w:t xml:space="preserve">Теперь определяем </w:t>
      </w:r>
      <w:r>
        <w:rPr>
          <w:noProof/>
          <w:lang w:val="en-US" w:eastAsia="ru-RU"/>
        </w:rPr>
        <w:t>ip</w:t>
      </w:r>
      <w:r>
        <w:rPr>
          <w:noProof/>
          <w:lang w:eastAsia="ru-RU"/>
        </w:rPr>
        <w:t xml:space="preserve"> адрес сервера:</w:t>
      </w:r>
    </w:p>
    <w:p w:rsidR="000648F9" w:rsidRDefault="000648F9">
      <w:pPr>
        <w:rPr>
          <w:noProof/>
          <w:lang w:eastAsia="ru-RU"/>
        </w:rPr>
      </w:pPr>
      <w:r>
        <w:rPr>
          <w:noProof/>
          <w:lang w:eastAsia="ru-RU"/>
        </w:rPr>
        <w:t>1.</w:t>
      </w:r>
      <w:r>
        <w:rPr>
          <w:noProof/>
          <w:lang w:eastAsia="ru-RU"/>
        </w:rPr>
        <w:drawing>
          <wp:inline distT="0" distB="0" distL="0" distR="0">
            <wp:extent cx="6665104" cy="3749040"/>
            <wp:effectExtent l="0" t="0" r="254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Снимок экрана (18).png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11559" cy="377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A" w:rsidRDefault="0060188A">
      <w:pPr>
        <w:rPr>
          <w:noProof/>
          <w:lang w:eastAsia="ru-RU"/>
        </w:rPr>
      </w:pPr>
      <w:r>
        <w:rPr>
          <w:noProof/>
          <w:lang w:eastAsia="ru-RU"/>
        </w:rPr>
        <w:lastRenderedPageBreak/>
        <w:t>2.</w:t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Снимок экрана (19).png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A" w:rsidRDefault="0060188A">
      <w:pPr>
        <w:rPr>
          <w:noProof/>
          <w:lang w:eastAsia="ru-RU"/>
        </w:rPr>
      </w:pPr>
      <w:r>
        <w:rPr>
          <w:noProof/>
          <w:lang w:eastAsia="ru-RU"/>
        </w:rPr>
        <w:t xml:space="preserve">Дальше идет изучение аргументов утилиты </w:t>
      </w:r>
      <w:r>
        <w:rPr>
          <w:noProof/>
          <w:lang w:val="en-US" w:eastAsia="ru-RU"/>
        </w:rPr>
        <w:t>nslookup</w:t>
      </w:r>
      <w:r>
        <w:rPr>
          <w:noProof/>
          <w:lang w:eastAsia="ru-RU"/>
        </w:rPr>
        <w:t>:</w:t>
      </w:r>
    </w:p>
    <w:p w:rsidR="0060188A" w:rsidRDefault="0060188A">
      <w:pPr>
        <w:rPr>
          <w:noProof/>
          <w:lang w:val="en-US" w:eastAsia="ru-RU"/>
        </w:rPr>
      </w:pPr>
      <w:r>
        <w:rPr>
          <w:noProof/>
          <w:lang w:eastAsia="ru-RU"/>
        </w:rPr>
        <w:t>-</w:t>
      </w:r>
      <w:r>
        <w:rPr>
          <w:noProof/>
          <w:lang w:val="en-US" w:eastAsia="ru-RU"/>
        </w:rPr>
        <w:t>query=mx</w:t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Снимок экрана (20).png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0188A" w:rsidRDefault="0060188A">
      <w:pPr>
        <w:rPr>
          <w:noProof/>
          <w:lang w:eastAsia="ru-RU"/>
        </w:rPr>
      </w:pPr>
      <w:r>
        <w:rPr>
          <w:noProof/>
          <w:lang w:eastAsia="ru-RU"/>
        </w:rPr>
        <w:t>Данный ресурс не имеет сервера почты.</w:t>
      </w:r>
    </w:p>
    <w:p w:rsidR="0060188A" w:rsidRDefault="0060188A">
      <w:pPr>
        <w:rPr>
          <w:noProof/>
          <w:lang w:val="en-US" w:eastAsia="ru-RU"/>
        </w:rPr>
      </w:pPr>
      <w:r>
        <w:rPr>
          <w:noProof/>
          <w:lang w:val="en-US" w:eastAsia="ru-RU"/>
        </w:rPr>
        <w:lastRenderedPageBreak/>
        <w:t>-query=soa</w:t>
      </w:r>
      <w:r w:rsidR="00E31C7A"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Снимок экрана (33).png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7A" w:rsidRDefault="00E31C7A">
      <w:r>
        <w:t>Запись SOA (Start of Authority, начальная запись зоны) содержит информацию о зоне домена, адрес его администратора, серийный номер и т.д.</w:t>
      </w:r>
    </w:p>
    <w:p w:rsidR="00E31C7A" w:rsidRDefault="00E31C7A">
      <w:pPr>
        <w:rPr>
          <w:lang w:val="en-US"/>
        </w:rPr>
      </w:pPr>
      <w:r>
        <w:rPr>
          <w:lang w:val="en-US"/>
        </w:rPr>
        <w:t>-query=ns</w:t>
      </w:r>
    </w:p>
    <w:p w:rsidR="00E31C7A" w:rsidRDefault="00E31C7A">
      <w:pPr>
        <w:rPr>
          <w:noProof/>
          <w:lang w:val="en-US" w:eastAsia="ru-RU"/>
        </w:rPr>
      </w:pP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Снимок экрана (34)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1C7A" w:rsidRDefault="00E31C7A">
      <w:r>
        <w:t>Запись NS (Name Server, сервер имен) содержит соответствие доменного имени DNS-серверу, авторитативному для заданного домена.</w:t>
      </w:r>
    </w:p>
    <w:p w:rsidR="00286AE1" w:rsidRPr="00286AE1" w:rsidRDefault="00286AE1">
      <w:r>
        <w:rPr>
          <w:lang w:val="en-US"/>
        </w:rPr>
        <w:lastRenderedPageBreak/>
        <w:t>Type</w:t>
      </w:r>
      <w:r w:rsidRPr="00286AE1">
        <w:t>=</w:t>
      </w:r>
      <w:r>
        <w:rPr>
          <w:lang w:val="en-US"/>
        </w:rPr>
        <w:t>any</w:t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Снимок экрана (23).png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6AE1" w:rsidRPr="00286AE1" w:rsidRDefault="00286AE1"/>
    <w:p w:rsidR="009A2A58" w:rsidRDefault="009A2A58">
      <w:r>
        <w:t>Задание 4 и 5 можно объеденить.</w:t>
      </w:r>
    </w:p>
    <w:p w:rsidR="009A2A58" w:rsidRDefault="009A2A58">
      <w:r>
        <w:t>Рассмотрим фильтр ip.src==</w:t>
      </w:r>
      <w:r w:rsidR="00286AE1" w:rsidRPr="00286AE1">
        <w:t>185.165.123.36</w:t>
      </w:r>
      <w:r w:rsidR="00286AE1"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Снимок экрана (25).pn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927BF" w:rsidRPr="002927BF" w:rsidRDefault="00286AE1">
      <w:r>
        <w:t xml:space="preserve">ip.src отвечает за </w:t>
      </w:r>
      <w:r w:rsidR="00CC7B04">
        <w:t>фи</w:t>
      </w:r>
      <w:r w:rsidR="002927BF">
        <w:t>льтрацию трафика отправленного</w:t>
      </w:r>
      <w:r w:rsidR="00CC7B04">
        <w:t xml:space="preserve"> с указанного </w:t>
      </w:r>
      <w:r w:rsidR="00CC7B04">
        <w:rPr>
          <w:lang w:val="en-US"/>
        </w:rPr>
        <w:t>ip</w:t>
      </w:r>
    </w:p>
    <w:p w:rsidR="002927BF" w:rsidRDefault="002927BF">
      <w:r>
        <w:rPr>
          <w:lang w:val="en-US"/>
        </w:rPr>
        <w:lastRenderedPageBreak/>
        <w:t>ip</w:t>
      </w:r>
      <w:r w:rsidRPr="002927BF">
        <w:t>.</w:t>
      </w:r>
      <w:r>
        <w:rPr>
          <w:lang w:val="en-US"/>
        </w:rPr>
        <w:t>dst</w:t>
      </w:r>
      <w:r w:rsidRPr="002927BF">
        <w:t xml:space="preserve"> </w:t>
      </w:r>
      <w:r>
        <w:t xml:space="preserve">отвечает за фильтрацию трафика пришедший на указанный </w:t>
      </w:r>
      <w:r>
        <w:rPr>
          <w:lang w:val="en-US"/>
        </w:rPr>
        <w:t>ip</w:t>
      </w:r>
      <w:r>
        <w:rPr>
          <w:noProof/>
          <w:lang w:eastAsia="ru-RU"/>
        </w:rPr>
        <w:drawing>
          <wp:inline distT="0" distB="0" distL="0" distR="0">
            <wp:extent cx="6645910" cy="3738245"/>
            <wp:effectExtent l="0" t="0" r="254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Снимок экрана (28).png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38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B554A" w:rsidRDefault="008B554A">
      <w:pPr>
        <w:rPr>
          <w:lang w:val="en-US"/>
        </w:rPr>
      </w:pPr>
      <w:r>
        <w:t>ip.addr фил</w:t>
      </w:r>
      <w:r>
        <w:t>ь</w:t>
      </w:r>
      <w:r>
        <w:t xml:space="preserve">трует весь </w:t>
      </w:r>
      <w:r>
        <w:t xml:space="preserve">трафик в котором упоминается </w:t>
      </w:r>
      <w:r>
        <w:rPr>
          <w:lang w:val="en-US"/>
        </w:rPr>
        <w:t>ip</w:t>
      </w:r>
    </w:p>
    <w:p w:rsidR="008B554A" w:rsidRPr="008B554A" w:rsidRDefault="008B554A" w:rsidP="008B554A">
      <w:pPr>
        <w:pStyle w:val="ab"/>
        <w:rPr>
          <w:sz w:val="22"/>
          <w:szCs w:val="22"/>
        </w:rPr>
      </w:pPr>
      <w:r w:rsidRPr="008B554A">
        <w:rPr>
          <w:sz w:val="22"/>
          <w:szCs w:val="22"/>
        </w:rPr>
        <w:t>udp.src у меня не заработала</w:t>
      </w:r>
    </w:p>
    <w:p w:rsidR="008B554A" w:rsidRPr="008B554A" w:rsidRDefault="008B554A" w:rsidP="008B554A">
      <w:pPr>
        <w:pStyle w:val="ab"/>
        <w:rPr>
          <w:sz w:val="22"/>
          <w:szCs w:val="22"/>
        </w:rPr>
      </w:pPr>
      <w:r w:rsidRPr="008B554A">
        <w:rPr>
          <w:sz w:val="22"/>
          <w:szCs w:val="22"/>
        </w:rPr>
        <w:t>eth. используется для анализа трафика по мак адресу</w:t>
      </w:r>
    </w:p>
    <w:p w:rsidR="008B554A" w:rsidRPr="008B554A" w:rsidRDefault="008B554A" w:rsidP="008B554A">
      <w:pPr>
        <w:pStyle w:val="ab"/>
        <w:rPr>
          <w:sz w:val="22"/>
          <w:szCs w:val="22"/>
        </w:rPr>
      </w:pPr>
      <w:r w:rsidRPr="008B554A">
        <w:rPr>
          <w:sz w:val="22"/>
          <w:szCs w:val="22"/>
        </w:rPr>
        <w:t>addr- и отправитель и получатель</w:t>
      </w:r>
    </w:p>
    <w:p w:rsidR="008B554A" w:rsidRPr="008B554A" w:rsidRDefault="008B554A" w:rsidP="008B554A">
      <w:pPr>
        <w:pStyle w:val="ab"/>
        <w:rPr>
          <w:sz w:val="22"/>
          <w:szCs w:val="22"/>
        </w:rPr>
      </w:pPr>
      <w:r w:rsidRPr="008B554A">
        <w:rPr>
          <w:sz w:val="22"/>
          <w:szCs w:val="22"/>
        </w:rPr>
        <w:t>src-отправитель</w:t>
      </w:r>
      <w:bookmarkStart w:id="0" w:name="_GoBack"/>
      <w:bookmarkEnd w:id="0"/>
    </w:p>
    <w:p w:rsidR="008B554A" w:rsidRPr="008B554A" w:rsidRDefault="008B554A" w:rsidP="008B554A">
      <w:pPr>
        <w:pStyle w:val="ab"/>
        <w:rPr>
          <w:sz w:val="22"/>
          <w:szCs w:val="22"/>
        </w:rPr>
      </w:pPr>
      <w:r w:rsidRPr="008B554A">
        <w:rPr>
          <w:sz w:val="22"/>
          <w:szCs w:val="22"/>
        </w:rPr>
        <w:t>dst-получатель</w:t>
      </w:r>
    </w:p>
    <w:p w:rsidR="008B554A" w:rsidRPr="008B554A" w:rsidRDefault="008B554A" w:rsidP="008B554A">
      <w:pPr>
        <w:pStyle w:val="ab"/>
        <w:rPr>
          <w:sz w:val="22"/>
          <w:szCs w:val="22"/>
        </w:rPr>
      </w:pPr>
      <w:r w:rsidRPr="008B554A">
        <w:rPr>
          <w:sz w:val="22"/>
          <w:szCs w:val="22"/>
        </w:rPr>
        <w:t>arp.src.hw_mac-Протоко</w:t>
      </w:r>
      <w:r w:rsidRPr="008B554A">
        <w:rPr>
          <w:sz w:val="22"/>
          <w:szCs w:val="22"/>
        </w:rPr>
        <w:t>л ARP с фильтрацией по мак адре</w:t>
      </w:r>
      <w:r w:rsidRPr="008B554A">
        <w:rPr>
          <w:sz w:val="22"/>
          <w:szCs w:val="22"/>
        </w:rPr>
        <w:t>су</w:t>
      </w:r>
    </w:p>
    <w:p w:rsidR="008B554A" w:rsidRPr="008B554A" w:rsidRDefault="008B554A"/>
    <w:p w:rsidR="002927BF" w:rsidRPr="002927BF" w:rsidRDefault="002927BF" w:rsidP="002927BF">
      <w:pPr>
        <w:pStyle w:val="ab"/>
        <w:rPr>
          <w:rFonts w:asciiTheme="minorHAnsi" w:hAnsiTheme="minorHAnsi" w:cstheme="minorHAnsi"/>
          <w:sz w:val="22"/>
          <w:szCs w:val="22"/>
        </w:rPr>
      </w:pPr>
      <w:r>
        <w:rPr>
          <w:rFonts w:asciiTheme="minorHAnsi" w:hAnsiTheme="minorHAnsi" w:cstheme="minorHAnsi"/>
          <w:sz w:val="22"/>
          <w:szCs w:val="22"/>
          <w:lang w:val="en-US"/>
        </w:rPr>
        <w:t>C</w:t>
      </w:r>
      <w:r w:rsidRPr="002927BF">
        <w:rPr>
          <w:rFonts w:asciiTheme="minorHAnsi" w:hAnsiTheme="minorHAnsi" w:cstheme="minorHAnsi"/>
          <w:sz w:val="22"/>
          <w:szCs w:val="22"/>
        </w:rPr>
        <w:t>айт работает через протокол HTTP и TCP</w:t>
      </w:r>
      <w:r w:rsidRPr="002927BF">
        <w:rPr>
          <w:rFonts w:asciiTheme="minorHAnsi" w:hAnsiTheme="minorHAnsi" w:cstheme="minorHAnsi"/>
          <w:sz w:val="22"/>
          <w:szCs w:val="22"/>
        </w:rPr>
        <w:t xml:space="preserve">. </w:t>
      </w:r>
      <w:r>
        <w:rPr>
          <w:rFonts w:asciiTheme="minorHAnsi" w:hAnsiTheme="minorHAnsi" w:cstheme="minorHAnsi"/>
          <w:sz w:val="22"/>
          <w:szCs w:val="22"/>
        </w:rPr>
        <w:t>П</w:t>
      </w:r>
      <w:r w:rsidRPr="002927BF">
        <w:rPr>
          <w:rFonts w:asciiTheme="minorHAnsi" w:hAnsiTheme="minorHAnsi" w:cstheme="minorHAnsi"/>
          <w:sz w:val="22"/>
          <w:szCs w:val="22"/>
        </w:rPr>
        <w:t>одключение к нему происходит через 80 порт</w:t>
      </w:r>
      <w:r>
        <w:rPr>
          <w:rFonts w:asciiTheme="minorHAnsi" w:hAnsiTheme="minorHAnsi" w:cstheme="minorHAnsi"/>
          <w:sz w:val="22"/>
          <w:szCs w:val="22"/>
        </w:rPr>
        <w:t>, т.e браузер подгружает ресурсы ст</w:t>
      </w:r>
      <w:r w:rsidRPr="002927BF">
        <w:rPr>
          <w:rFonts w:asciiTheme="minorHAnsi" w:hAnsiTheme="minorHAnsi" w:cstheme="minorHAnsi"/>
          <w:sz w:val="22"/>
          <w:szCs w:val="22"/>
        </w:rPr>
        <w:t>раницы через http и под</w:t>
      </w:r>
      <w:r>
        <w:rPr>
          <w:rFonts w:asciiTheme="minorHAnsi" w:hAnsiTheme="minorHAnsi" w:cstheme="minorHAnsi"/>
          <w:sz w:val="22"/>
          <w:szCs w:val="22"/>
        </w:rPr>
        <w:t>д</w:t>
      </w:r>
      <w:r w:rsidRPr="002927BF">
        <w:rPr>
          <w:rFonts w:asciiTheme="minorHAnsi" w:hAnsiTheme="minorHAnsi" w:cstheme="minorHAnsi"/>
          <w:sz w:val="22"/>
          <w:szCs w:val="22"/>
        </w:rPr>
        <w:t>ер</w:t>
      </w:r>
      <w:r>
        <w:rPr>
          <w:rFonts w:asciiTheme="minorHAnsi" w:hAnsiTheme="minorHAnsi" w:cstheme="minorHAnsi"/>
          <w:sz w:val="22"/>
          <w:szCs w:val="22"/>
        </w:rPr>
        <w:t>живает обновление топиков и соеди</w:t>
      </w:r>
      <w:r w:rsidRPr="002927BF">
        <w:rPr>
          <w:rFonts w:asciiTheme="minorHAnsi" w:hAnsiTheme="minorHAnsi" w:cstheme="minorHAnsi"/>
          <w:sz w:val="22"/>
          <w:szCs w:val="22"/>
        </w:rPr>
        <w:t>н</w:t>
      </w:r>
      <w:r>
        <w:rPr>
          <w:rFonts w:asciiTheme="minorHAnsi" w:hAnsiTheme="minorHAnsi" w:cstheme="minorHAnsi"/>
          <w:sz w:val="22"/>
          <w:szCs w:val="22"/>
        </w:rPr>
        <w:t>ен</w:t>
      </w:r>
      <w:r w:rsidRPr="002927BF">
        <w:rPr>
          <w:rFonts w:asciiTheme="minorHAnsi" w:hAnsiTheme="minorHAnsi" w:cstheme="minorHAnsi"/>
          <w:sz w:val="22"/>
          <w:szCs w:val="22"/>
        </w:rPr>
        <w:t>ие типа Keep-Alive</w:t>
      </w:r>
      <w:r>
        <w:rPr>
          <w:rFonts w:asciiTheme="minorHAnsi" w:hAnsiTheme="minorHAnsi" w:cstheme="minorHAnsi"/>
          <w:sz w:val="22"/>
          <w:szCs w:val="22"/>
        </w:rPr>
        <w:t>.</w:t>
      </w:r>
    </w:p>
    <w:p w:rsidR="002927BF" w:rsidRPr="002927BF" w:rsidRDefault="002927BF"/>
    <w:p w:rsidR="0060188A" w:rsidRPr="00E31C7A" w:rsidRDefault="0060188A">
      <w:pPr>
        <w:rPr>
          <w:noProof/>
          <w:lang w:eastAsia="ru-RU"/>
        </w:rPr>
      </w:pPr>
    </w:p>
    <w:sectPr w:rsidR="0060188A" w:rsidRPr="00E31C7A" w:rsidSect="00EB1290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70256B"/>
    <w:rsid w:val="000648F9"/>
    <w:rsid w:val="00286AE1"/>
    <w:rsid w:val="002927BF"/>
    <w:rsid w:val="005C4C01"/>
    <w:rsid w:val="0060188A"/>
    <w:rsid w:val="0070256B"/>
    <w:rsid w:val="008B554A"/>
    <w:rsid w:val="009A2A58"/>
    <w:rsid w:val="00CC7B04"/>
    <w:rsid w:val="00E31C7A"/>
    <w:rsid w:val="00EB129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45F890"/>
  <w15:chartTrackingRefBased/>
  <w15:docId w15:val="{5DC7023F-A6AF-4FD6-83A1-B4A0B1E420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5C4C01"/>
    <w:rPr>
      <w:color w:val="0563C1" w:themeColor="hyperlink"/>
      <w:u w:val="single"/>
    </w:rPr>
  </w:style>
  <w:style w:type="character" w:styleId="a4">
    <w:name w:val="annotation reference"/>
    <w:basedOn w:val="a0"/>
    <w:uiPriority w:val="99"/>
    <w:semiHidden/>
    <w:unhideWhenUsed/>
    <w:rsid w:val="000648F9"/>
    <w:rPr>
      <w:sz w:val="16"/>
      <w:szCs w:val="16"/>
    </w:rPr>
  </w:style>
  <w:style w:type="paragraph" w:styleId="a5">
    <w:name w:val="annotation text"/>
    <w:basedOn w:val="a"/>
    <w:link w:val="a6"/>
    <w:uiPriority w:val="99"/>
    <w:semiHidden/>
    <w:unhideWhenUsed/>
    <w:rsid w:val="000648F9"/>
    <w:pPr>
      <w:spacing w:line="240" w:lineRule="auto"/>
    </w:pPr>
    <w:rPr>
      <w:sz w:val="20"/>
      <w:szCs w:val="20"/>
    </w:rPr>
  </w:style>
  <w:style w:type="character" w:customStyle="1" w:styleId="a6">
    <w:name w:val="Текст примечания Знак"/>
    <w:basedOn w:val="a0"/>
    <w:link w:val="a5"/>
    <w:uiPriority w:val="99"/>
    <w:semiHidden/>
    <w:rsid w:val="000648F9"/>
    <w:rPr>
      <w:sz w:val="20"/>
      <w:szCs w:val="20"/>
    </w:rPr>
  </w:style>
  <w:style w:type="paragraph" w:styleId="a7">
    <w:name w:val="annotation subject"/>
    <w:basedOn w:val="a5"/>
    <w:next w:val="a5"/>
    <w:link w:val="a8"/>
    <w:uiPriority w:val="99"/>
    <w:semiHidden/>
    <w:unhideWhenUsed/>
    <w:rsid w:val="000648F9"/>
    <w:rPr>
      <w:b/>
      <w:bCs/>
    </w:rPr>
  </w:style>
  <w:style w:type="character" w:customStyle="1" w:styleId="a8">
    <w:name w:val="Тема примечания Знак"/>
    <w:basedOn w:val="a6"/>
    <w:link w:val="a7"/>
    <w:uiPriority w:val="99"/>
    <w:semiHidden/>
    <w:rsid w:val="000648F9"/>
    <w:rPr>
      <w:b/>
      <w:bCs/>
      <w:sz w:val="20"/>
      <w:szCs w:val="20"/>
    </w:rPr>
  </w:style>
  <w:style w:type="paragraph" w:styleId="a9">
    <w:name w:val="Balloon Text"/>
    <w:basedOn w:val="a"/>
    <w:link w:val="aa"/>
    <w:uiPriority w:val="99"/>
    <w:semiHidden/>
    <w:unhideWhenUsed/>
    <w:rsid w:val="000648F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a">
    <w:name w:val="Текст выноски Знак"/>
    <w:basedOn w:val="a0"/>
    <w:link w:val="a9"/>
    <w:uiPriority w:val="99"/>
    <w:semiHidden/>
    <w:rsid w:val="000648F9"/>
    <w:rPr>
      <w:rFonts w:ascii="Segoe UI" w:hAnsi="Segoe UI" w:cs="Segoe UI"/>
      <w:sz w:val="18"/>
      <w:szCs w:val="18"/>
    </w:rPr>
  </w:style>
  <w:style w:type="paragraph" w:styleId="ab">
    <w:name w:val="Normal (Web)"/>
    <w:basedOn w:val="a"/>
    <w:uiPriority w:val="99"/>
    <w:semiHidden/>
    <w:unhideWhenUsed/>
    <w:rsid w:val="002927B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647710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0468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hyperlink" Target="http://barbershopburo.com/" TargetMode="External"/><Relationship Id="rId12" Type="http://schemas.openxmlformats.org/officeDocument/2006/relationships/image" Target="media/image7.pn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1" Type="http://schemas.openxmlformats.org/officeDocument/2006/relationships/styles" Target="styles.xml"/><Relationship Id="rId6" Type="http://schemas.openxmlformats.org/officeDocument/2006/relationships/hyperlink" Target="http://barbershopburo.com/" TargetMode="External"/><Relationship Id="rId11" Type="http://schemas.openxmlformats.org/officeDocument/2006/relationships/image" Target="media/image6.png"/><Relationship Id="rId5" Type="http://schemas.openxmlformats.org/officeDocument/2006/relationships/image" Target="media/image2.png"/><Relationship Id="rId15" Type="http://schemas.openxmlformats.org/officeDocument/2006/relationships/image" Target="media/image10.png"/><Relationship Id="rId10" Type="http://schemas.openxmlformats.org/officeDocument/2006/relationships/image" Target="media/image5.png"/><Relationship Id="rId4" Type="http://schemas.openxmlformats.org/officeDocument/2006/relationships/image" Target="media/image1.png"/><Relationship Id="rId9" Type="http://schemas.openxmlformats.org/officeDocument/2006/relationships/image" Target="media/image4.png"/><Relationship Id="rId14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109</TotalTime>
  <Pages>6</Pages>
  <Words>166</Words>
  <Characters>952</Characters>
  <Application>Microsoft Office Word</Application>
  <DocSecurity>0</DocSecurity>
  <Lines>7</Lines>
  <Paragraphs>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Дарова</dc:creator>
  <cp:keywords/>
  <dc:description/>
  <cp:lastModifiedBy>Дарова</cp:lastModifiedBy>
  <cp:revision>4</cp:revision>
  <dcterms:created xsi:type="dcterms:W3CDTF">2020-09-24T06:33:00Z</dcterms:created>
  <dcterms:modified xsi:type="dcterms:W3CDTF">2020-09-24T08:22:00Z</dcterms:modified>
</cp:coreProperties>
</file>